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D82" w:rsidRDefault="0011590E" w:rsidP="00567D82">
      <w:pPr>
        <w:widowControl/>
        <w:spacing w:line="700" w:lineRule="exact"/>
        <w:ind w:firstLineChars="0" w:firstLine="0"/>
        <w:jc w:val="center"/>
        <w:rPr>
          <w:rFonts w:ascii="方正小标宋简体" w:eastAsia="方正小标宋简体" w:hAnsi="Times New Roman" w:cs="Times New Roman"/>
          <w:color w:val="333333"/>
          <w:kern w:val="0"/>
          <w:sz w:val="44"/>
          <w:szCs w:val="44"/>
          <w:lang w:bidi="ar"/>
        </w:rPr>
      </w:pPr>
      <w:r w:rsidRPr="00567D82">
        <w:rPr>
          <w:rFonts w:ascii="方正小标宋简体" w:eastAsia="方正小标宋简体" w:hAnsi="Times New Roman" w:cs="Times New Roman" w:hint="eastAsia"/>
          <w:color w:val="333333"/>
          <w:kern w:val="0"/>
          <w:sz w:val="44"/>
          <w:szCs w:val="44"/>
          <w:lang w:bidi="ar"/>
        </w:rPr>
        <w:t>“锦囊-2021”未来战争概念与场景创意</w:t>
      </w:r>
    </w:p>
    <w:p w:rsidR="00CB6453" w:rsidRPr="00567D82" w:rsidRDefault="0011590E" w:rsidP="00567D82">
      <w:pPr>
        <w:widowControl/>
        <w:spacing w:line="700" w:lineRule="exact"/>
        <w:ind w:firstLineChars="0" w:firstLine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567D82">
        <w:rPr>
          <w:rFonts w:ascii="方正小标宋简体" w:eastAsia="方正小标宋简体" w:hAnsi="Times New Roman" w:cs="Times New Roman" w:hint="eastAsia"/>
          <w:color w:val="333333"/>
          <w:kern w:val="0"/>
          <w:sz w:val="44"/>
          <w:szCs w:val="44"/>
          <w:lang w:bidi="ar"/>
        </w:rPr>
        <w:t>征集行动启动公告</w:t>
      </w:r>
    </w:p>
    <w:p w:rsidR="00567D82" w:rsidRDefault="00567D82">
      <w:pPr>
        <w:widowControl/>
        <w:spacing w:line="450" w:lineRule="atLeast"/>
        <w:ind w:firstLineChars="222" w:firstLine="710"/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</w:pPr>
    </w:p>
    <w:p w:rsidR="00CB6453" w:rsidRPr="00567D82" w:rsidRDefault="0011590E" w:rsidP="00EC0C6A">
      <w:pPr>
        <w:widowControl/>
        <w:ind w:firstLineChars="222" w:firstLine="710"/>
        <w:rPr>
          <w:rFonts w:ascii="黑体" w:eastAsia="黑体" w:hAnsi="黑体" w:cs="Times New Roman"/>
          <w:b/>
          <w:bCs/>
          <w:sz w:val="32"/>
          <w:szCs w:val="32"/>
        </w:rPr>
      </w:pPr>
      <w:r w:rsidRPr="00567D82"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  <w:t>一、行动概要</w:t>
      </w:r>
    </w:p>
    <w:p w:rsidR="00CB6453" w:rsidRPr="00567D82" w:rsidRDefault="0011590E" w:rsidP="00EC0C6A">
      <w:pPr>
        <w:widowControl/>
        <w:rPr>
          <w:rFonts w:ascii="仿宋" w:eastAsia="仿宋" w:hAnsi="仿宋" w:cs="Times New Roman"/>
          <w:sz w:val="32"/>
          <w:szCs w:val="32"/>
        </w:rPr>
      </w:pP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前沿科技发展正在加速驱动战争形态和作战样式变革。未来技术是什么样子？未来战争是什么样子？未来部队是什么样子？“锦囊-2021”行动，诚邀各类机构、团体和个人，畅想未来技术与未来战争，开发未来战争概念，设计未来作战场景，探究未来胜战奥秘。</w:t>
      </w:r>
    </w:p>
    <w:p w:rsidR="00CB6453" w:rsidRPr="00567D82" w:rsidRDefault="0011590E" w:rsidP="00EC0C6A">
      <w:pPr>
        <w:widowControl/>
        <w:ind w:firstLineChars="222" w:firstLine="710"/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</w:pPr>
      <w:r w:rsidRPr="00567D82"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  <w:t>二、组织机构</w:t>
      </w:r>
    </w:p>
    <w:p w:rsidR="00CB6453" w:rsidRPr="00567D82" w:rsidRDefault="0011590E" w:rsidP="00EC0C6A">
      <w:pPr>
        <w:widowControl/>
        <w:rPr>
          <w:rFonts w:ascii="仿宋" w:eastAsia="仿宋" w:hAnsi="仿宋" w:cs="仿宋_GB2312"/>
          <w:sz w:val="32"/>
          <w:szCs w:val="32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指导单位：中央军委科学技术委员会</w:t>
      </w:r>
    </w:p>
    <w:p w:rsidR="00CB6453" w:rsidRPr="00567D82" w:rsidRDefault="0011590E" w:rsidP="00EC0C6A">
      <w:pPr>
        <w:widowControl/>
        <w:rPr>
          <w:rFonts w:ascii="仿宋" w:eastAsia="仿宋" w:hAnsi="仿宋" w:cs="仿宋_GB2312"/>
          <w:sz w:val="32"/>
          <w:szCs w:val="32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承办单位：中国航天科工集团有限公司</w:t>
      </w:r>
    </w:p>
    <w:p w:rsidR="00CB6453" w:rsidRPr="00567D82" w:rsidRDefault="0011590E" w:rsidP="00EC0C6A">
      <w:pPr>
        <w:widowControl/>
        <w:rPr>
          <w:rFonts w:ascii="仿宋" w:eastAsia="仿宋" w:hAnsi="仿宋" w:cs="仿宋_GB2312"/>
          <w:sz w:val="32"/>
          <w:szCs w:val="32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协办单位：国防科技大学</w:t>
      </w:r>
    </w:p>
    <w:p w:rsidR="00CB6453" w:rsidRPr="00567D82" w:rsidRDefault="0011590E" w:rsidP="00EC0C6A">
      <w:pPr>
        <w:widowControl/>
        <w:ind w:firstLineChars="700" w:firstLine="2240"/>
        <w:rPr>
          <w:rFonts w:ascii="仿宋" w:eastAsia="仿宋" w:hAnsi="仿宋" w:cs="仿宋_GB2312"/>
          <w:sz w:val="32"/>
          <w:szCs w:val="32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北京航空航天大学</w:t>
      </w:r>
    </w:p>
    <w:p w:rsidR="00CB6453" w:rsidRPr="00567D82" w:rsidRDefault="0011590E" w:rsidP="00EC0C6A">
      <w:pPr>
        <w:widowControl/>
        <w:ind w:firstLineChars="700" w:firstLine="2240"/>
        <w:rPr>
          <w:rFonts w:ascii="仿宋" w:eastAsia="仿宋" w:hAnsi="仿宋" w:cs="仿宋_GB2312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北京理工大学</w:t>
      </w:r>
    </w:p>
    <w:p w:rsidR="00CB6453" w:rsidRPr="00567D82" w:rsidRDefault="0011590E" w:rsidP="00EC0C6A">
      <w:pPr>
        <w:widowControl/>
        <w:ind w:firstLineChars="700" w:firstLine="2240"/>
        <w:rPr>
          <w:rFonts w:ascii="仿宋" w:eastAsia="仿宋" w:hAnsi="仿宋" w:cs="仿宋_GB2312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哈尔滨工业大学</w:t>
      </w:r>
    </w:p>
    <w:p w:rsidR="00CB6453" w:rsidRPr="00567D82" w:rsidRDefault="0011590E" w:rsidP="00EC0C6A">
      <w:pPr>
        <w:widowControl/>
        <w:ind w:firstLineChars="700" w:firstLine="2240"/>
        <w:rPr>
          <w:rFonts w:ascii="仿宋" w:eastAsia="仿宋" w:hAnsi="仿宋" w:cs="仿宋_GB2312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哈尔滨工程大学</w:t>
      </w:r>
    </w:p>
    <w:p w:rsidR="00CB6453" w:rsidRPr="00567D82" w:rsidRDefault="0011590E" w:rsidP="00EC0C6A">
      <w:pPr>
        <w:widowControl/>
        <w:ind w:firstLineChars="700" w:firstLine="2240"/>
        <w:rPr>
          <w:rFonts w:ascii="仿宋" w:eastAsia="仿宋" w:hAnsi="仿宋" w:cs="仿宋_GB2312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西北工业大学</w:t>
      </w:r>
    </w:p>
    <w:p w:rsidR="00CB6453" w:rsidRPr="00567D82" w:rsidRDefault="0011590E" w:rsidP="00EC0C6A">
      <w:pPr>
        <w:widowControl/>
        <w:ind w:firstLineChars="700" w:firstLine="2240"/>
        <w:rPr>
          <w:rFonts w:ascii="仿宋" w:eastAsia="仿宋" w:hAnsi="仿宋" w:cs="仿宋_GB2312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南京航空航天大学</w:t>
      </w:r>
    </w:p>
    <w:p w:rsidR="00CB6453" w:rsidRPr="00567D82" w:rsidRDefault="0011590E" w:rsidP="00EC0C6A">
      <w:pPr>
        <w:widowControl/>
        <w:ind w:firstLineChars="700" w:firstLine="2240"/>
        <w:rPr>
          <w:rFonts w:ascii="仿宋" w:eastAsia="仿宋" w:hAnsi="仿宋" w:cs="仿宋_GB2312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仿宋_GB2312" w:hint="eastAsia"/>
          <w:color w:val="333333"/>
          <w:kern w:val="0"/>
          <w:sz w:val="32"/>
          <w:szCs w:val="32"/>
          <w:lang w:bidi="ar"/>
        </w:rPr>
        <w:t>南京理工大学</w:t>
      </w:r>
    </w:p>
    <w:p w:rsidR="00CB6453" w:rsidRPr="00737C76" w:rsidRDefault="0011590E" w:rsidP="00EC0C6A">
      <w:pPr>
        <w:widowControl/>
        <w:ind w:firstLineChars="222" w:firstLine="710"/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</w:pPr>
      <w:r w:rsidRPr="00737C76"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  <w:t>三、作品要求</w:t>
      </w:r>
    </w:p>
    <w:p w:rsidR="00CB6453" w:rsidRPr="00567D82" w:rsidRDefault="0011590E" w:rsidP="00EC0C6A">
      <w:pPr>
        <w:widowControl/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面向未来，前瞻设计，大胆创新，富有创意；</w:t>
      </w:r>
    </w:p>
    <w:p w:rsidR="00CB6453" w:rsidRPr="00567D82" w:rsidRDefault="0011590E" w:rsidP="00EC0C6A">
      <w:pPr>
        <w:widowControl/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尊重科学规律，符合科学原理，不搞“神话”创作；</w:t>
      </w:r>
    </w:p>
    <w:p w:rsidR="00CB6453" w:rsidRPr="00567D82" w:rsidRDefault="0011590E" w:rsidP="00EC0C6A">
      <w:pPr>
        <w:widowControl/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lastRenderedPageBreak/>
        <w:t>形式不限，鼓励多样化表现，包括但不限于文字论述、图形描述、动画示意、模拟仿真等。</w:t>
      </w:r>
    </w:p>
    <w:p w:rsidR="00CB6453" w:rsidRPr="00567D82" w:rsidRDefault="0011590E" w:rsidP="00EC0C6A">
      <w:pPr>
        <w:widowControl/>
        <w:ind w:firstLine="643"/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Times New Roman"/>
          <w:b/>
          <w:bCs/>
          <w:color w:val="333333"/>
          <w:kern w:val="0"/>
          <w:sz w:val="32"/>
          <w:szCs w:val="32"/>
          <w:lang w:bidi="ar"/>
        </w:rPr>
        <w:t>保密要求</w:t>
      </w: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：（1）</w:t>
      </w:r>
      <w:r w:rsidRPr="00567D82">
        <w:rPr>
          <w:rFonts w:ascii="仿宋" w:eastAsia="仿宋" w:hAnsi="仿宋" w:cs="Times New Roman" w:hint="eastAsia"/>
          <w:color w:val="333333"/>
          <w:kern w:val="0"/>
          <w:sz w:val="32"/>
          <w:szCs w:val="32"/>
          <w:lang w:bidi="ar"/>
        </w:rPr>
        <w:t>通过</w:t>
      </w: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互联网渠道提交的作品，不涉及国家和军事敏感信息，不涉及具体国家（军队）和地区；（2）本次活动开辟了保密赛道，请在网站注册获取作品编号后，通过机要渠道反馈组委会，机要地址：北京市中国航天科工二院二〇八所四中心（备注“</w:t>
      </w:r>
      <w:r w:rsidRPr="00567D82">
        <w:rPr>
          <w:rFonts w:ascii="仿宋" w:eastAsia="仿宋" w:hAnsi="仿宋" w:cs="Times New Roman"/>
          <w:b/>
          <w:bCs/>
          <w:color w:val="333333"/>
          <w:kern w:val="0"/>
          <w:sz w:val="32"/>
          <w:szCs w:val="32"/>
          <w:lang w:bidi="ar"/>
        </w:rPr>
        <w:t>锦囊-2021</w:t>
      </w: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”）。</w:t>
      </w:r>
    </w:p>
    <w:p w:rsidR="00CB6453" w:rsidRPr="009A3356" w:rsidRDefault="0011590E" w:rsidP="00EC0C6A">
      <w:pPr>
        <w:widowControl/>
        <w:ind w:firstLineChars="222" w:firstLine="710"/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</w:pPr>
      <w:r w:rsidRPr="009A3356"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  <w:t>四、主要安排</w:t>
      </w:r>
    </w:p>
    <w:p w:rsidR="00CB6453" w:rsidRPr="00567D82" w:rsidRDefault="0011590E" w:rsidP="00EC0C6A">
      <w:pPr>
        <w:widowControl/>
        <w:ind w:firstLine="643"/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Times New Roman"/>
          <w:b/>
          <w:bCs/>
          <w:color w:val="333333"/>
          <w:kern w:val="0"/>
          <w:sz w:val="32"/>
          <w:szCs w:val="32"/>
          <w:lang w:bidi="ar"/>
        </w:rPr>
        <w:t>遴选优秀作品。</w:t>
      </w: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评选一定数量（约15~20%）的优秀创意作品，由指导单位颁发证书。部分作品视情支持深化研究和关键技术攻关。优秀作品可按规定参评有关奖励。鼓励各单位结合实际为优秀作品再制定激励政策。</w:t>
      </w:r>
    </w:p>
    <w:p w:rsidR="00CB6453" w:rsidRPr="00567D82" w:rsidRDefault="0011590E" w:rsidP="00EC0C6A">
      <w:pPr>
        <w:widowControl/>
        <w:ind w:firstLine="643"/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Times New Roman"/>
          <w:b/>
          <w:bCs/>
          <w:color w:val="333333"/>
          <w:kern w:val="0"/>
          <w:sz w:val="32"/>
          <w:szCs w:val="32"/>
          <w:lang w:bidi="ar"/>
        </w:rPr>
        <w:t>举办学术沙龙。</w:t>
      </w: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组织优秀创意作品创作者进行学术交流，与军事大</w:t>
      </w:r>
      <w:proofErr w:type="gramStart"/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咖</w:t>
      </w:r>
      <w:proofErr w:type="gramEnd"/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共话未来战争奥秘。</w:t>
      </w:r>
    </w:p>
    <w:p w:rsidR="00CB6453" w:rsidRPr="00567D82" w:rsidRDefault="0011590E" w:rsidP="00EC0C6A">
      <w:pPr>
        <w:widowControl/>
        <w:ind w:firstLine="643"/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</w:pPr>
      <w:r w:rsidRPr="00567D82">
        <w:rPr>
          <w:rFonts w:ascii="仿宋" w:eastAsia="仿宋" w:hAnsi="仿宋" w:cs="Times New Roman"/>
          <w:b/>
          <w:bCs/>
          <w:color w:val="333333"/>
          <w:kern w:val="0"/>
          <w:sz w:val="32"/>
          <w:szCs w:val="32"/>
          <w:lang w:bidi="ar"/>
        </w:rPr>
        <w:t>颁发个人奖励。</w:t>
      </w: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由承办单位向优秀作品创作者发</w:t>
      </w:r>
      <w:bookmarkStart w:id="0" w:name="_GoBack"/>
      <w:bookmarkEnd w:id="0"/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放奖金。一类作品20000元，二类作品10000元，三类作品1000元。</w:t>
      </w:r>
    </w:p>
    <w:p w:rsidR="00CB6453" w:rsidRPr="00443FF0" w:rsidRDefault="0011590E" w:rsidP="00EC0C6A">
      <w:pPr>
        <w:widowControl/>
        <w:ind w:firstLineChars="222" w:firstLine="710"/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</w:pPr>
      <w:r w:rsidRPr="00443FF0">
        <w:rPr>
          <w:rStyle w:val="a3"/>
          <w:rFonts w:ascii="黑体" w:eastAsia="黑体" w:hAnsi="黑体" w:cs="Times New Roman"/>
          <w:b w:val="0"/>
          <w:bCs/>
          <w:color w:val="333333"/>
          <w:sz w:val="32"/>
          <w:szCs w:val="32"/>
        </w:rPr>
        <w:t>五、报名须知</w:t>
      </w:r>
    </w:p>
    <w:p w:rsidR="00CB6453" w:rsidRPr="00567D82" w:rsidRDefault="0011590E" w:rsidP="00EC0C6A">
      <w:pPr>
        <w:widowControl/>
        <w:spacing w:after="150"/>
        <w:jc w:val="left"/>
        <w:rPr>
          <w:rFonts w:ascii="仿宋" w:eastAsia="仿宋" w:hAnsi="仿宋" w:cs="Times New Roman"/>
          <w:sz w:val="32"/>
          <w:szCs w:val="32"/>
        </w:rPr>
      </w:pP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报名网址：www.futurewar.cn</w:t>
      </w:r>
    </w:p>
    <w:p w:rsidR="00CB6453" w:rsidRPr="00567D82" w:rsidRDefault="0011590E" w:rsidP="00EC0C6A">
      <w:pPr>
        <w:widowControl/>
        <w:spacing w:after="150"/>
        <w:jc w:val="left"/>
        <w:rPr>
          <w:rFonts w:ascii="仿宋" w:eastAsia="仿宋" w:hAnsi="仿宋" w:cs="Times New Roman"/>
          <w:sz w:val="32"/>
          <w:szCs w:val="32"/>
        </w:rPr>
      </w:pP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截止时间：2021年11月30日</w:t>
      </w:r>
    </w:p>
    <w:p w:rsidR="00CB6453" w:rsidRPr="00567D82" w:rsidRDefault="0011590E" w:rsidP="00EC0C6A">
      <w:pPr>
        <w:widowControl/>
        <w:spacing w:after="150"/>
        <w:jc w:val="left"/>
        <w:rPr>
          <w:rFonts w:ascii="仿宋" w:eastAsia="仿宋" w:hAnsi="仿宋" w:cs="Times New Roman"/>
          <w:sz w:val="32"/>
          <w:szCs w:val="32"/>
        </w:rPr>
      </w:pP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联系方式：朱老师  010-68388416  18810553806</w:t>
      </w:r>
    </w:p>
    <w:p w:rsidR="00CB6453" w:rsidRPr="00567D82" w:rsidRDefault="0011590E" w:rsidP="00EC0C6A">
      <w:pPr>
        <w:widowControl/>
        <w:spacing w:after="150"/>
        <w:ind w:firstLineChars="700" w:firstLine="2240"/>
        <w:rPr>
          <w:rFonts w:ascii="仿宋" w:eastAsia="仿宋" w:hAnsi="仿宋" w:cs="Times New Roman"/>
          <w:sz w:val="32"/>
          <w:szCs w:val="32"/>
        </w:rPr>
      </w:pPr>
      <w:r w:rsidRPr="00567D82">
        <w:rPr>
          <w:rFonts w:ascii="仿宋" w:eastAsia="仿宋" w:hAnsi="仿宋" w:cs="Times New Roman"/>
          <w:color w:val="333333"/>
          <w:kern w:val="0"/>
          <w:sz w:val="32"/>
          <w:szCs w:val="32"/>
          <w:lang w:bidi="ar"/>
        </w:rPr>
        <w:t>段老师  010-68388406  17611171266</w:t>
      </w:r>
    </w:p>
    <w:p w:rsidR="00CB6453" w:rsidRDefault="0011590E">
      <w:pPr>
        <w:widowControl/>
        <w:spacing w:line="450" w:lineRule="atLeast"/>
        <w:ind w:left="602" w:hangingChars="250" w:hanging="60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color w:val="333333"/>
          <w:kern w:val="0"/>
          <w:sz w:val="24"/>
          <w:lang w:bidi="ar"/>
        </w:rPr>
        <w:lastRenderedPageBreak/>
        <w:drawing>
          <wp:inline distT="0" distB="0" distL="114300" distR="114300">
            <wp:extent cx="1926590" cy="1926590"/>
            <wp:effectExtent l="0" t="0" r="16510" b="165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1926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CB64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107" w:rsidRDefault="00597107">
      <w:pPr>
        <w:spacing w:line="240" w:lineRule="auto"/>
        <w:ind w:firstLine="600"/>
      </w:pPr>
      <w:r>
        <w:separator/>
      </w:r>
    </w:p>
  </w:endnote>
  <w:endnote w:type="continuationSeparator" w:id="0">
    <w:p w:rsidR="00597107" w:rsidRDefault="00597107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107" w:rsidRDefault="00597107">
      <w:pPr>
        <w:spacing w:line="240" w:lineRule="auto"/>
        <w:ind w:firstLine="600"/>
      </w:pPr>
      <w:r>
        <w:separator/>
      </w:r>
    </w:p>
  </w:footnote>
  <w:footnote w:type="continuationSeparator" w:id="0">
    <w:p w:rsidR="00597107" w:rsidRDefault="00597107"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2AD3356"/>
    <w:rsid w:val="0011590E"/>
    <w:rsid w:val="00443FF0"/>
    <w:rsid w:val="00567D82"/>
    <w:rsid w:val="00597107"/>
    <w:rsid w:val="00737C76"/>
    <w:rsid w:val="009A3356"/>
    <w:rsid w:val="00A40C4B"/>
    <w:rsid w:val="00CB6453"/>
    <w:rsid w:val="00EC0C6A"/>
    <w:rsid w:val="025A27FD"/>
    <w:rsid w:val="03A9430F"/>
    <w:rsid w:val="06F91B03"/>
    <w:rsid w:val="0968407D"/>
    <w:rsid w:val="0BB03B1F"/>
    <w:rsid w:val="0DE44C96"/>
    <w:rsid w:val="0EEA20BC"/>
    <w:rsid w:val="0F782E1A"/>
    <w:rsid w:val="0FAE7C4C"/>
    <w:rsid w:val="1067593C"/>
    <w:rsid w:val="114843ED"/>
    <w:rsid w:val="12F87D75"/>
    <w:rsid w:val="13383385"/>
    <w:rsid w:val="14377A67"/>
    <w:rsid w:val="1492750A"/>
    <w:rsid w:val="157C159D"/>
    <w:rsid w:val="17555072"/>
    <w:rsid w:val="194957D0"/>
    <w:rsid w:val="1980029A"/>
    <w:rsid w:val="1A2E5EE9"/>
    <w:rsid w:val="1AB2154D"/>
    <w:rsid w:val="1CEB62D5"/>
    <w:rsid w:val="1DFD0A1F"/>
    <w:rsid w:val="1F2314C5"/>
    <w:rsid w:val="22714C20"/>
    <w:rsid w:val="23B01356"/>
    <w:rsid w:val="24590268"/>
    <w:rsid w:val="24A009DD"/>
    <w:rsid w:val="25CB50CB"/>
    <w:rsid w:val="25DB5B41"/>
    <w:rsid w:val="27B600DA"/>
    <w:rsid w:val="2910032B"/>
    <w:rsid w:val="2DCB2A71"/>
    <w:rsid w:val="2DD16161"/>
    <w:rsid w:val="2E5017D3"/>
    <w:rsid w:val="2E902091"/>
    <w:rsid w:val="2EB80F56"/>
    <w:rsid w:val="311C0FEB"/>
    <w:rsid w:val="31216E8B"/>
    <w:rsid w:val="31EF72AB"/>
    <w:rsid w:val="347C4E98"/>
    <w:rsid w:val="34BE5498"/>
    <w:rsid w:val="368F43E0"/>
    <w:rsid w:val="38D3047F"/>
    <w:rsid w:val="3A3F3E4E"/>
    <w:rsid w:val="3AF417E1"/>
    <w:rsid w:val="3C815866"/>
    <w:rsid w:val="3C8628D3"/>
    <w:rsid w:val="3CCB4157"/>
    <w:rsid w:val="3DC53479"/>
    <w:rsid w:val="3E5D3428"/>
    <w:rsid w:val="3F6D3A44"/>
    <w:rsid w:val="3FB143ED"/>
    <w:rsid w:val="409F2B39"/>
    <w:rsid w:val="43517184"/>
    <w:rsid w:val="43BE16C7"/>
    <w:rsid w:val="43C81873"/>
    <w:rsid w:val="45306972"/>
    <w:rsid w:val="45A238D6"/>
    <w:rsid w:val="476D38F4"/>
    <w:rsid w:val="48A02CC0"/>
    <w:rsid w:val="492A0911"/>
    <w:rsid w:val="49C31758"/>
    <w:rsid w:val="4A4D11F8"/>
    <w:rsid w:val="4CF23031"/>
    <w:rsid w:val="4E263BDC"/>
    <w:rsid w:val="4ED05918"/>
    <w:rsid w:val="4F3C42BE"/>
    <w:rsid w:val="50B64676"/>
    <w:rsid w:val="56C64098"/>
    <w:rsid w:val="578279B1"/>
    <w:rsid w:val="58724211"/>
    <w:rsid w:val="592B70B7"/>
    <w:rsid w:val="5A551046"/>
    <w:rsid w:val="5BCA46C6"/>
    <w:rsid w:val="5E177897"/>
    <w:rsid w:val="5E606900"/>
    <w:rsid w:val="5FDE5560"/>
    <w:rsid w:val="608C328C"/>
    <w:rsid w:val="61224A9B"/>
    <w:rsid w:val="614369B9"/>
    <w:rsid w:val="616724DB"/>
    <w:rsid w:val="62AD3356"/>
    <w:rsid w:val="62F56AD8"/>
    <w:rsid w:val="63665D20"/>
    <w:rsid w:val="63AE37DD"/>
    <w:rsid w:val="65267933"/>
    <w:rsid w:val="657B3145"/>
    <w:rsid w:val="65874899"/>
    <w:rsid w:val="65F468F2"/>
    <w:rsid w:val="66FF1EBC"/>
    <w:rsid w:val="6AF776FB"/>
    <w:rsid w:val="6CEF6302"/>
    <w:rsid w:val="6D31379D"/>
    <w:rsid w:val="6E4A52ED"/>
    <w:rsid w:val="6EF3014C"/>
    <w:rsid w:val="6FA871C1"/>
    <w:rsid w:val="70FD15C2"/>
    <w:rsid w:val="73D77B48"/>
    <w:rsid w:val="762C73CC"/>
    <w:rsid w:val="765C02C3"/>
    <w:rsid w:val="77235EA3"/>
    <w:rsid w:val="79012476"/>
    <w:rsid w:val="79EF2B18"/>
    <w:rsid w:val="7A0122AE"/>
    <w:rsid w:val="7BEE0402"/>
    <w:rsid w:val="7EA6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6447907-8D10-4BF5-8252-634A432EB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640"/>
      <w:jc w:val="both"/>
    </w:pPr>
    <w:rPr>
      <w:rFonts w:asciiTheme="minorHAnsi" w:eastAsia="仿宋_GB2312" w:hAnsiTheme="minorHAnsi" w:cstheme="minorBidi"/>
      <w:kern w:val="2"/>
      <w:sz w:val="30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种花姑娘</dc:creator>
  <cp:lastModifiedBy>颜赫隆</cp:lastModifiedBy>
  <cp:revision>7</cp:revision>
  <dcterms:created xsi:type="dcterms:W3CDTF">2021-09-01T04:08:00Z</dcterms:created>
  <dcterms:modified xsi:type="dcterms:W3CDTF">2021-12-17T06:09:00Z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KSOSaveFontToCloudKey">
    <vt:lpwstr>379528530_btnclosed</vt:lpwstr>
  </property>
  <property fmtid="{D5CDD505-2E9C-101B-9397-08002B2CF9AE}" pid="4" name="ICV">
    <vt:lpwstr>59FA48A91ABA4FC88656CDBB56900CB9</vt:lpwstr>
  </property>
</Properties>
</file>